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AA6947" w:rsidRDefault="008102F2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Приложение </w:t>
      </w:r>
      <w:r w:rsidR="00C43008" w:rsidRPr="00AA6947">
        <w:rPr>
          <w:rFonts w:eastAsia="Calibri"/>
          <w:sz w:val="26"/>
          <w:szCs w:val="26"/>
          <w:lang w:eastAsia="en-US"/>
        </w:rPr>
        <w:t>3</w:t>
      </w:r>
    </w:p>
    <w:p w:rsidR="001A469C" w:rsidRPr="00AA6947" w:rsidRDefault="008102F2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к объявлению о конкурсе № </w:t>
      </w:r>
      <w:r w:rsidR="00727CB3" w:rsidRPr="00AA6947">
        <w:rPr>
          <w:rFonts w:eastAsia="Calibri"/>
          <w:sz w:val="26"/>
          <w:szCs w:val="26"/>
          <w:lang w:val="kk-KZ" w:eastAsia="en-US"/>
        </w:rPr>
        <w:t>7</w:t>
      </w:r>
      <w:r w:rsidR="00421229">
        <w:rPr>
          <w:rFonts w:eastAsia="Calibri"/>
          <w:sz w:val="26"/>
          <w:szCs w:val="26"/>
          <w:lang w:val="kk-KZ" w:eastAsia="en-US"/>
        </w:rPr>
        <w:t>8</w:t>
      </w:r>
      <w:bookmarkStart w:id="0" w:name="_GoBack"/>
      <w:bookmarkEnd w:id="0"/>
      <w:r w:rsidR="00B225E5" w:rsidRPr="00AA6947">
        <w:rPr>
          <w:rFonts w:eastAsia="Calibri"/>
          <w:sz w:val="26"/>
          <w:szCs w:val="26"/>
          <w:lang w:val="kk-KZ" w:eastAsia="en-US"/>
        </w:rPr>
        <w:t xml:space="preserve"> </w:t>
      </w:r>
      <w:r w:rsidRPr="00AA6947">
        <w:rPr>
          <w:rFonts w:eastAsia="Calibri"/>
          <w:sz w:val="26"/>
          <w:szCs w:val="26"/>
          <w:lang w:eastAsia="en-US"/>
        </w:rPr>
        <w:t>на занятие вакантной должности</w:t>
      </w:r>
    </w:p>
    <w:p w:rsidR="001A469C" w:rsidRPr="00AA6947" w:rsidRDefault="001A469C" w:rsidP="00D829D2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A469C" w:rsidRPr="00AA6947" w:rsidRDefault="001A469C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0E6542" w:rsidRPr="00AA6947" w:rsidRDefault="00640747" w:rsidP="00D829D2">
      <w:pPr>
        <w:tabs>
          <w:tab w:val="left" w:pos="993"/>
        </w:tabs>
        <w:ind w:left="709" w:right="-2"/>
        <w:jc w:val="both"/>
        <w:rPr>
          <w:b/>
          <w:bCs/>
          <w:sz w:val="26"/>
          <w:szCs w:val="26"/>
          <w:lang w:val="kk-KZ"/>
        </w:rPr>
      </w:pPr>
      <w:r w:rsidRPr="00AA6947">
        <w:rPr>
          <w:b/>
          <w:sz w:val="26"/>
          <w:szCs w:val="26"/>
        </w:rPr>
        <w:t xml:space="preserve">Название должности: </w:t>
      </w:r>
      <w:r w:rsidR="005E3055" w:rsidRPr="00AA6947">
        <w:rPr>
          <w:b/>
          <w:bCs/>
          <w:sz w:val="26"/>
          <w:szCs w:val="26"/>
          <w:lang w:val="kk-KZ"/>
        </w:rPr>
        <w:t>Главный менеджер Управления логистики и складской инфаструктуры.</w:t>
      </w:r>
    </w:p>
    <w:p w:rsidR="001A469C" w:rsidRPr="00AA6947" w:rsidRDefault="001A469C" w:rsidP="00D829D2">
      <w:pPr>
        <w:tabs>
          <w:tab w:val="left" w:pos="993"/>
        </w:tabs>
        <w:ind w:right="-2"/>
        <w:jc w:val="both"/>
        <w:rPr>
          <w:b/>
          <w:sz w:val="26"/>
          <w:szCs w:val="26"/>
          <w:lang w:val="kk-KZ"/>
        </w:rPr>
      </w:pP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Требования:</w:t>
      </w:r>
    </w:p>
    <w:p w:rsidR="001A469C" w:rsidRPr="00AA6947" w:rsidRDefault="001A469C" w:rsidP="00F85B49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612996" w:rsidRPr="00F85B49" w:rsidRDefault="001A469C" w:rsidP="00F85B49">
      <w:pPr>
        <w:pStyle w:val="21"/>
        <w:shd w:val="clear" w:color="auto" w:fill="auto"/>
        <w:tabs>
          <w:tab w:val="left" w:pos="962"/>
          <w:tab w:val="left" w:pos="993"/>
          <w:tab w:val="left" w:leader="underscore" w:pos="6609"/>
        </w:tabs>
        <w:spacing w:after="0" w:line="302" w:lineRule="exact"/>
        <w:ind w:left="-142" w:firstLine="709"/>
        <w:jc w:val="both"/>
        <w:rPr>
          <w:sz w:val="26"/>
          <w:szCs w:val="26"/>
        </w:rPr>
      </w:pPr>
      <w:r w:rsidRPr="00F85B49">
        <w:rPr>
          <w:sz w:val="26"/>
          <w:szCs w:val="26"/>
          <w:lang w:val="kk-KZ"/>
        </w:rPr>
        <w:t>Высшее образование, специальность</w:t>
      </w:r>
      <w:r w:rsidR="00727CB3" w:rsidRPr="00F85B49">
        <w:rPr>
          <w:sz w:val="26"/>
          <w:szCs w:val="26"/>
          <w:lang w:val="kk-KZ"/>
        </w:rPr>
        <w:t xml:space="preserve">: </w:t>
      </w:r>
      <w:r w:rsidR="00F85B49" w:rsidRPr="00F85B49">
        <w:rPr>
          <w:rFonts w:eastAsia="MS Gothic"/>
          <w:spacing w:val="5"/>
          <w:kern w:val="28"/>
          <w:sz w:val="26"/>
          <w:szCs w:val="26"/>
        </w:rPr>
        <w:t>в области транспортных услуг/в области бизнеса и управления/ в области здравоохранения.</w:t>
      </w:r>
    </w:p>
    <w:p w:rsidR="00612996" w:rsidRPr="00F85B49" w:rsidRDefault="00727CB3" w:rsidP="00F85B49">
      <w:pPr>
        <w:tabs>
          <w:tab w:val="left" w:pos="993"/>
        </w:tabs>
        <w:ind w:left="-142" w:right="-2" w:firstLine="709"/>
        <w:jc w:val="both"/>
        <w:rPr>
          <w:sz w:val="26"/>
          <w:szCs w:val="26"/>
        </w:rPr>
      </w:pPr>
      <w:r w:rsidRPr="00F85B49">
        <w:rPr>
          <w:sz w:val="26"/>
          <w:szCs w:val="26"/>
          <w:lang w:bidi="ru-RU"/>
        </w:rPr>
        <w:t>Опыт работы</w:t>
      </w:r>
      <w:r w:rsidR="00612996" w:rsidRPr="00F85B49">
        <w:rPr>
          <w:sz w:val="26"/>
          <w:szCs w:val="26"/>
          <w:lang w:bidi="ru-RU"/>
        </w:rPr>
        <w:t xml:space="preserve">: по специальности или на определенной должности в областях, соответствующих функциональным направлениям должности не менее </w:t>
      </w:r>
      <w:r w:rsidR="000D456C" w:rsidRPr="00F85B49">
        <w:rPr>
          <w:sz w:val="26"/>
          <w:szCs w:val="26"/>
          <w:lang w:bidi="ru-RU"/>
        </w:rPr>
        <w:t>3</w:t>
      </w:r>
      <w:r w:rsidR="00612996" w:rsidRPr="00F85B49">
        <w:rPr>
          <w:sz w:val="26"/>
          <w:szCs w:val="26"/>
          <w:lang w:bidi="ru-RU"/>
        </w:rPr>
        <w:t xml:space="preserve"> (</w:t>
      </w:r>
      <w:r w:rsidR="000D456C" w:rsidRPr="00F85B49">
        <w:rPr>
          <w:sz w:val="26"/>
          <w:szCs w:val="26"/>
          <w:lang w:bidi="ru-RU"/>
        </w:rPr>
        <w:t>трех</w:t>
      </w:r>
      <w:r w:rsidR="00612996" w:rsidRPr="00F85B49">
        <w:rPr>
          <w:sz w:val="26"/>
          <w:szCs w:val="26"/>
          <w:lang w:bidi="ru-RU"/>
        </w:rPr>
        <w:t>) лет</w:t>
      </w:r>
      <w:r w:rsidR="00612996" w:rsidRPr="00F85B49">
        <w:rPr>
          <w:i/>
          <w:sz w:val="26"/>
          <w:szCs w:val="26"/>
          <w:lang w:bidi="ru-RU"/>
        </w:rPr>
        <w:t>.</w:t>
      </w:r>
    </w:p>
    <w:p w:rsidR="00F85B49" w:rsidRDefault="00F85B49" w:rsidP="00F85B49">
      <w:pPr>
        <w:pStyle w:val="21"/>
        <w:tabs>
          <w:tab w:val="left" w:pos="567"/>
        </w:tabs>
        <w:spacing w:after="0" w:line="302" w:lineRule="exact"/>
        <w:jc w:val="both"/>
        <w:rPr>
          <w:rFonts w:eastAsia="MS Gothic"/>
          <w:spacing w:val="5"/>
          <w:kern w:val="28"/>
          <w:sz w:val="26"/>
          <w:szCs w:val="26"/>
        </w:rPr>
      </w:pPr>
      <w:r>
        <w:rPr>
          <w:sz w:val="26"/>
          <w:szCs w:val="26"/>
          <w:lang w:bidi="ru-RU"/>
        </w:rPr>
        <w:tab/>
      </w:r>
      <w:r w:rsidR="00612996" w:rsidRPr="00F85B49">
        <w:rPr>
          <w:sz w:val="26"/>
          <w:szCs w:val="26"/>
          <w:lang w:bidi="ru-RU"/>
        </w:rPr>
        <w:t xml:space="preserve">Должен знать: </w:t>
      </w:r>
      <w:r w:rsidRPr="00F85B49">
        <w:rPr>
          <w:rFonts w:eastAsia="MS Gothic"/>
          <w:spacing w:val="5"/>
          <w:kern w:val="28"/>
          <w:sz w:val="26"/>
          <w:szCs w:val="26"/>
        </w:rPr>
        <w:t xml:space="preserve">нормативные правовые акты Республики Казахстан, регулирующие отношения в областях, соответствующих функциональным направлениям Управления </w:t>
      </w:r>
      <w:r w:rsidRPr="00F85B49">
        <w:rPr>
          <w:rFonts w:eastAsia="MS Gothic"/>
          <w:spacing w:val="5"/>
          <w:kern w:val="28"/>
          <w:sz w:val="26"/>
          <w:szCs w:val="26"/>
          <w:lang w:val="kk-KZ"/>
        </w:rPr>
        <w:t>логистики</w:t>
      </w:r>
      <w:r w:rsidRPr="00F85B49">
        <w:rPr>
          <w:rFonts w:eastAsia="MS Gothic"/>
          <w:spacing w:val="5"/>
          <w:kern w:val="28"/>
          <w:sz w:val="26"/>
          <w:szCs w:val="26"/>
        </w:rPr>
        <w:t xml:space="preserve"> </w:t>
      </w:r>
      <w:r w:rsidRPr="00F85B49">
        <w:rPr>
          <w:rFonts w:eastAsia="MS Gothic"/>
          <w:spacing w:val="5"/>
          <w:kern w:val="28"/>
          <w:sz w:val="26"/>
          <w:szCs w:val="26"/>
          <w:lang w:val="kk-KZ"/>
        </w:rPr>
        <w:t>и складской инфраструктуры</w:t>
      </w:r>
      <w:r w:rsidRPr="00F85B49">
        <w:rPr>
          <w:rFonts w:eastAsia="MS Gothic"/>
          <w:spacing w:val="5"/>
          <w:kern w:val="28"/>
          <w:sz w:val="26"/>
          <w:szCs w:val="26"/>
        </w:rPr>
        <w:t xml:space="preserve"> (далее - Управление), в том числе в области здравоохранения, </w:t>
      </w:r>
      <w:r w:rsidRPr="00F85B49">
        <w:rPr>
          <w:rFonts w:eastAsia="MS Gothic"/>
          <w:spacing w:val="5"/>
          <w:kern w:val="28"/>
          <w:sz w:val="26"/>
          <w:szCs w:val="26"/>
          <w:lang w:val="kk-KZ"/>
        </w:rPr>
        <w:t xml:space="preserve">а </w:t>
      </w:r>
      <w:r w:rsidRPr="00F85B49">
        <w:rPr>
          <w:rFonts w:eastAsia="MS Gothic"/>
          <w:spacing w:val="5"/>
          <w:kern w:val="28"/>
          <w:sz w:val="26"/>
          <w:szCs w:val="26"/>
        </w:rPr>
        <w:t>также обладать необходимыми компьютерными знаниями и знаниями работы с оргтехникой и знать этику делового общения</w:t>
      </w:r>
      <w:r w:rsidRPr="00F85B49">
        <w:rPr>
          <w:rFonts w:eastAsia="MS Gothic"/>
          <w:spacing w:val="5"/>
          <w:kern w:val="28"/>
          <w:sz w:val="26"/>
          <w:szCs w:val="26"/>
          <w:lang w:val="kk-KZ"/>
        </w:rPr>
        <w:t>.</w:t>
      </w:r>
    </w:p>
    <w:p w:rsidR="00612996" w:rsidRPr="00F85B49" w:rsidRDefault="00F85B49" w:rsidP="00F85B49">
      <w:pPr>
        <w:pStyle w:val="21"/>
        <w:tabs>
          <w:tab w:val="left" w:pos="567"/>
        </w:tabs>
        <w:spacing w:after="0" w:line="302" w:lineRule="exact"/>
        <w:jc w:val="both"/>
        <w:rPr>
          <w:rFonts w:eastAsia="MS Gothic"/>
          <w:spacing w:val="5"/>
          <w:kern w:val="28"/>
          <w:sz w:val="26"/>
          <w:szCs w:val="26"/>
        </w:rPr>
      </w:pPr>
      <w:r>
        <w:rPr>
          <w:sz w:val="26"/>
          <w:szCs w:val="26"/>
          <w:lang w:bidi="ru-RU"/>
        </w:rPr>
        <w:tab/>
      </w:r>
      <w:r w:rsidRPr="00F85B49">
        <w:rPr>
          <w:sz w:val="26"/>
          <w:szCs w:val="26"/>
        </w:rPr>
        <w:t>Дополнительные требования: предпочтительно наличие сертификатов о прохождении семинаров по логистике, управления цепями поставок и другие</w:t>
      </w:r>
      <w:r w:rsidRPr="00F85B49">
        <w:rPr>
          <w:sz w:val="26"/>
          <w:szCs w:val="26"/>
          <w:lang w:val="kk-KZ"/>
        </w:rPr>
        <w:t>.</w:t>
      </w: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Должностные обязанности:</w:t>
      </w: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формирование списка получателей, списка перевозимых товаров, предварительной стоимости услуг для закупа услуги по хранению и транспортировке ЛС, МИ;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 xml:space="preserve">мониторинг исполнения договоров </w:t>
      </w:r>
      <w:r w:rsidRPr="00F85B49">
        <w:rPr>
          <w:rStyle w:val="FontStyle44"/>
          <w:sz w:val="26"/>
          <w:szCs w:val="26"/>
          <w:lang w:val="kk-KZ"/>
        </w:rPr>
        <w:t xml:space="preserve">оказания </w:t>
      </w:r>
      <w:r w:rsidRPr="00F85B49">
        <w:rPr>
          <w:rStyle w:val="FontStyle44"/>
          <w:sz w:val="26"/>
          <w:szCs w:val="26"/>
        </w:rPr>
        <w:t>услуг по хранению и транспортировке лекарственных средств и медицинских изделий;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 xml:space="preserve">составление разнарядки на поставку лекарственных средств и медицинских изделий в </w:t>
      </w:r>
      <w:proofErr w:type="spellStart"/>
      <w:r w:rsidRPr="00F85B49">
        <w:rPr>
          <w:rStyle w:val="FontStyle44"/>
          <w:sz w:val="26"/>
          <w:szCs w:val="26"/>
        </w:rPr>
        <w:t>ЕФИСе</w:t>
      </w:r>
      <w:proofErr w:type="spellEnd"/>
      <w:r w:rsidRPr="00F85B49">
        <w:rPr>
          <w:rStyle w:val="FontStyle44"/>
          <w:sz w:val="26"/>
          <w:szCs w:val="26"/>
        </w:rPr>
        <w:t>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 xml:space="preserve">формирование перемещения товара между складами в </w:t>
      </w:r>
      <w:proofErr w:type="spellStart"/>
      <w:r w:rsidRPr="00F85B49">
        <w:rPr>
          <w:rStyle w:val="FontStyle44"/>
          <w:sz w:val="26"/>
          <w:szCs w:val="26"/>
        </w:rPr>
        <w:t>ЕФИСе</w:t>
      </w:r>
      <w:proofErr w:type="spellEnd"/>
      <w:r w:rsidRPr="00F85B49">
        <w:rPr>
          <w:rStyle w:val="FontStyle44"/>
          <w:sz w:val="26"/>
          <w:szCs w:val="26"/>
        </w:rPr>
        <w:t xml:space="preserve"> с учетом потребности организаций здравоохранения;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подача заявок в уполномоченный орган или экспертный орган для получения разрешения на ввоз лекарственных средств и медицинских изделий (далее – ЛС, МИ), заключения о безопасности и качества ЛС, МИ;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участие в процедуре проведения таможенной очистки лекарственных средств, закупленных по договорам с иностранными производителями (заводами-изготовителями) и международными организациями;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мониторинг ежегодного неснижаемого запаса;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подготовка и сдача ежеквартальных отчетов в таможенный орган по договорам с иностранными производителями (заводами-изготовителями) и международными организациями;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 xml:space="preserve"> своевременное направление поставщикам услуг по хранению и транспортировке </w:t>
      </w:r>
      <w:proofErr w:type="gramStart"/>
      <w:r w:rsidRPr="00F85B49">
        <w:rPr>
          <w:rStyle w:val="FontStyle44"/>
          <w:sz w:val="26"/>
          <w:szCs w:val="26"/>
        </w:rPr>
        <w:t>ЛС,МИ</w:t>
      </w:r>
      <w:proofErr w:type="gramEnd"/>
      <w:r w:rsidRPr="00F85B49">
        <w:rPr>
          <w:rStyle w:val="FontStyle44"/>
          <w:sz w:val="26"/>
          <w:szCs w:val="26"/>
        </w:rPr>
        <w:t>, претензий за нарушение условий заключенных договоров, согласованных со структурными подразделениями, ответственными за бухгалтерский учет и отчетность, правовое обеспечение;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lastRenderedPageBreak/>
        <w:t>своевременное направление в структурное подразделение, ответственное за бухгалтерский учет и отчетность, информации о нарушении условий заключенных договоров поставщиками услуг по хранению и транспортировке ЛС, МИ;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>ведение переписки и участие в переговорах с государственными органами, некоммерческими организациями, ассоциациями, дистрибьюторами, представительствами фармацевтических компаний, в рамках осуществления функций Управления, закрепленных настоящим Положением;</w:t>
      </w:r>
    </w:p>
    <w:p w:rsidR="00F85B49" w:rsidRPr="00F85B49" w:rsidRDefault="00F85B49" w:rsidP="00F85B49">
      <w:pPr>
        <w:pStyle w:val="Style26"/>
        <w:widowControl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44"/>
          <w:sz w:val="26"/>
          <w:szCs w:val="26"/>
        </w:rPr>
      </w:pPr>
      <w:r w:rsidRPr="00F85B49">
        <w:rPr>
          <w:rStyle w:val="FontStyle44"/>
          <w:sz w:val="26"/>
          <w:szCs w:val="26"/>
        </w:rPr>
        <w:t xml:space="preserve">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 Управления); </w:t>
      </w:r>
    </w:p>
    <w:p w:rsidR="00B24E42" w:rsidRPr="00F85B49" w:rsidRDefault="00F85B49" w:rsidP="00F85B49">
      <w:pPr>
        <w:pStyle w:val="21"/>
        <w:numPr>
          <w:ilvl w:val="0"/>
          <w:numId w:val="10"/>
        </w:numPr>
        <w:shd w:val="clear" w:color="auto" w:fill="auto"/>
        <w:tabs>
          <w:tab w:val="left" w:pos="993"/>
          <w:tab w:val="left" w:pos="1294"/>
        </w:tabs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F85B49">
        <w:rPr>
          <w:rStyle w:val="FontStyle44"/>
          <w:sz w:val="26"/>
          <w:szCs w:val="26"/>
        </w:rPr>
        <w:t>составление отчетов по деятельности Управления, разработка новых и модификация существующих форм отчетов по учету и движению ЛС, МИ, в электронной программе ЕФИС</w:t>
      </w:r>
      <w:r w:rsidRPr="00F85B49">
        <w:rPr>
          <w:sz w:val="26"/>
          <w:szCs w:val="26"/>
        </w:rPr>
        <w:t>.</w:t>
      </w:r>
    </w:p>
    <w:sectPr w:rsidR="00B24E42" w:rsidRPr="00F8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4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abstractNum w:abstractNumId="10" w15:restartNumberingAfterBreak="0">
    <w:nsid w:val="74D973CE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B7BD6"/>
    <w:rsid w:val="000D456C"/>
    <w:rsid w:val="000E6542"/>
    <w:rsid w:val="001A469C"/>
    <w:rsid w:val="003506CB"/>
    <w:rsid w:val="00421229"/>
    <w:rsid w:val="004763EB"/>
    <w:rsid w:val="005E3055"/>
    <w:rsid w:val="00612996"/>
    <w:rsid w:val="00640747"/>
    <w:rsid w:val="00650D73"/>
    <w:rsid w:val="00727CB3"/>
    <w:rsid w:val="008102F2"/>
    <w:rsid w:val="00847A2E"/>
    <w:rsid w:val="008818D2"/>
    <w:rsid w:val="00A95C70"/>
    <w:rsid w:val="00AA6947"/>
    <w:rsid w:val="00AB0D3D"/>
    <w:rsid w:val="00AB21C9"/>
    <w:rsid w:val="00B0277E"/>
    <w:rsid w:val="00B225E5"/>
    <w:rsid w:val="00B24E42"/>
    <w:rsid w:val="00BD5AC4"/>
    <w:rsid w:val="00C2774F"/>
    <w:rsid w:val="00C43008"/>
    <w:rsid w:val="00D829D2"/>
    <w:rsid w:val="00E43A12"/>
    <w:rsid w:val="00F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C570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847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A2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a4">
    <w:name w:val="No Spacing"/>
    <w:uiPriority w:val="1"/>
    <w:qFormat/>
    <w:rsid w:val="00AA69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44">
    <w:name w:val="Font Style44"/>
    <w:uiPriority w:val="99"/>
    <w:rsid w:val="00AA69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AA6947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36</cp:revision>
  <dcterms:created xsi:type="dcterms:W3CDTF">2020-11-09T08:33:00Z</dcterms:created>
  <dcterms:modified xsi:type="dcterms:W3CDTF">2021-09-06T10:17:00Z</dcterms:modified>
</cp:coreProperties>
</file>